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7F" w:rsidRDefault="00B0577F" w:rsidP="00B05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77F">
        <w:rPr>
          <w:rFonts w:ascii="Times New Roman" w:hAnsi="Times New Roman" w:cs="Times New Roman"/>
          <w:sz w:val="24"/>
          <w:szCs w:val="24"/>
        </w:rPr>
        <w:t xml:space="preserve"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</w:t>
      </w:r>
    </w:p>
    <w:p w:rsidR="00B0577F" w:rsidRPr="00B0577F" w:rsidRDefault="00B0577F" w:rsidP="00B05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77F">
        <w:rPr>
          <w:rFonts w:ascii="Times New Roman" w:hAnsi="Times New Roman" w:cs="Times New Roman"/>
          <w:sz w:val="24"/>
          <w:szCs w:val="24"/>
        </w:rPr>
        <w:t>к системе теплоснабжения</w:t>
      </w:r>
      <w:r w:rsidR="00D4128B">
        <w:rPr>
          <w:rFonts w:ascii="Times New Roman" w:hAnsi="Times New Roman" w:cs="Times New Roman"/>
          <w:sz w:val="24"/>
          <w:szCs w:val="24"/>
        </w:rPr>
        <w:t xml:space="preserve"> за 3 квартал 2018г.</w:t>
      </w:r>
    </w:p>
    <w:p w:rsidR="00D4128B" w:rsidRDefault="00D4128B" w:rsidP="00B0577F"/>
    <w:tbl>
      <w:tblPr>
        <w:tblStyle w:val="a3"/>
        <w:tblW w:w="0" w:type="auto"/>
        <w:jc w:val="center"/>
        <w:tblLook w:val="04A0"/>
      </w:tblPr>
      <w:tblGrid>
        <w:gridCol w:w="4008"/>
        <w:gridCol w:w="3349"/>
      </w:tblGrid>
      <w:tr w:rsidR="00373C1C" w:rsidRPr="00373C1C" w:rsidTr="00373C1C">
        <w:trPr>
          <w:jc w:val="center"/>
        </w:trPr>
        <w:tc>
          <w:tcPr>
            <w:tcW w:w="4008" w:type="dxa"/>
          </w:tcPr>
          <w:p w:rsidR="00373C1C" w:rsidRPr="00373C1C" w:rsidRDefault="00373C1C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3C1C">
              <w:rPr>
                <w:rFonts w:ascii="Times New Roman" w:hAnsi="Times New Roman" w:cs="Times New Roman"/>
              </w:rPr>
              <w:t>Количество поданных заявок на подключение (технологическое присоединение) к системе теплоснабжения</w:t>
            </w:r>
          </w:p>
          <w:p w:rsidR="00373C1C" w:rsidRPr="00373C1C" w:rsidRDefault="00373C1C" w:rsidP="00B0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</w:tcPr>
          <w:p w:rsidR="00373C1C" w:rsidRPr="00373C1C" w:rsidRDefault="00373C1C" w:rsidP="00B0577F">
            <w:pPr>
              <w:rPr>
                <w:rFonts w:ascii="Times New Roman" w:hAnsi="Times New Roman" w:cs="Times New Roman"/>
              </w:rPr>
            </w:pPr>
            <w:r w:rsidRPr="00373C1C">
              <w:rPr>
                <w:rFonts w:ascii="Times New Roman" w:hAnsi="Times New Roman" w:cs="Times New Roman"/>
              </w:rPr>
              <w:t>11</w:t>
            </w:r>
          </w:p>
        </w:tc>
      </w:tr>
      <w:tr w:rsidR="00373C1C" w:rsidRPr="00373C1C" w:rsidTr="00373C1C">
        <w:trPr>
          <w:jc w:val="center"/>
        </w:trPr>
        <w:tc>
          <w:tcPr>
            <w:tcW w:w="4008" w:type="dxa"/>
          </w:tcPr>
          <w:p w:rsidR="00373C1C" w:rsidRPr="00373C1C" w:rsidRDefault="00373C1C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3C1C">
              <w:rPr>
                <w:rFonts w:ascii="Times New Roman" w:hAnsi="Times New Roman" w:cs="Times New Roman"/>
              </w:rPr>
              <w:t>Количество исполненных заявок на подключение (технологическое присоединение) к системе теплоснабжения</w:t>
            </w:r>
          </w:p>
          <w:p w:rsidR="00373C1C" w:rsidRPr="00373C1C" w:rsidRDefault="00373C1C" w:rsidP="00B0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</w:tcPr>
          <w:p w:rsidR="00373C1C" w:rsidRPr="00373C1C" w:rsidRDefault="00373C1C" w:rsidP="00B0577F">
            <w:pPr>
              <w:rPr>
                <w:rFonts w:ascii="Times New Roman" w:hAnsi="Times New Roman" w:cs="Times New Roman"/>
              </w:rPr>
            </w:pPr>
            <w:r w:rsidRPr="00373C1C">
              <w:rPr>
                <w:rFonts w:ascii="Times New Roman" w:hAnsi="Times New Roman" w:cs="Times New Roman"/>
              </w:rPr>
              <w:t>11</w:t>
            </w:r>
          </w:p>
        </w:tc>
      </w:tr>
      <w:tr w:rsidR="00373C1C" w:rsidRPr="00373C1C" w:rsidTr="00373C1C">
        <w:trPr>
          <w:jc w:val="center"/>
        </w:trPr>
        <w:tc>
          <w:tcPr>
            <w:tcW w:w="4008" w:type="dxa"/>
          </w:tcPr>
          <w:p w:rsidR="00373C1C" w:rsidRPr="00373C1C" w:rsidRDefault="00373C1C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3C1C">
              <w:rPr>
                <w:rFonts w:ascii="Times New Roman" w:hAnsi="Times New Roman" w:cs="Times New Roman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</w:t>
            </w:r>
          </w:p>
          <w:p w:rsidR="00373C1C" w:rsidRPr="00373C1C" w:rsidRDefault="00373C1C" w:rsidP="00B0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</w:tcPr>
          <w:p w:rsidR="00373C1C" w:rsidRPr="00373C1C" w:rsidRDefault="00373C1C" w:rsidP="00B0577F">
            <w:pPr>
              <w:rPr>
                <w:rFonts w:ascii="Times New Roman" w:hAnsi="Times New Roman" w:cs="Times New Roman"/>
              </w:rPr>
            </w:pPr>
            <w:r w:rsidRPr="00373C1C">
              <w:rPr>
                <w:rFonts w:ascii="Times New Roman" w:hAnsi="Times New Roman" w:cs="Times New Roman"/>
              </w:rPr>
              <w:t>0</w:t>
            </w:r>
          </w:p>
        </w:tc>
      </w:tr>
      <w:tr w:rsidR="00373C1C" w:rsidRPr="00D4128B" w:rsidTr="00373C1C">
        <w:trPr>
          <w:jc w:val="center"/>
        </w:trPr>
        <w:tc>
          <w:tcPr>
            <w:tcW w:w="4008" w:type="dxa"/>
          </w:tcPr>
          <w:p w:rsidR="00373C1C" w:rsidRPr="00373C1C" w:rsidRDefault="00373C1C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3C1C">
              <w:rPr>
                <w:rFonts w:ascii="Times New Roman" w:hAnsi="Times New Roman" w:cs="Times New Roman"/>
              </w:rPr>
              <w:t>Информация о резерве мощности системы теплоснабжения</w:t>
            </w:r>
          </w:p>
          <w:p w:rsidR="00373C1C" w:rsidRPr="00373C1C" w:rsidRDefault="00373C1C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</w:tcPr>
          <w:p w:rsidR="00373C1C" w:rsidRPr="00373C1C" w:rsidRDefault="00373C1C" w:rsidP="00B0577F">
            <w:pPr>
              <w:rPr>
                <w:rFonts w:ascii="Times New Roman" w:hAnsi="Times New Roman" w:cs="Times New Roman"/>
              </w:rPr>
            </w:pPr>
            <w:r w:rsidRPr="00373C1C">
              <w:rPr>
                <w:rFonts w:ascii="Times New Roman" w:hAnsi="Times New Roman" w:cs="Times New Roman"/>
              </w:rPr>
              <w:t>0</w:t>
            </w:r>
          </w:p>
        </w:tc>
      </w:tr>
    </w:tbl>
    <w:p w:rsidR="00D4128B" w:rsidRPr="00B0577F" w:rsidRDefault="00D4128B" w:rsidP="00B0577F"/>
    <w:sectPr w:rsidR="00D4128B" w:rsidRPr="00B0577F" w:rsidSect="00B0577F">
      <w:pgSz w:w="11905" w:h="16838"/>
      <w:pgMar w:top="1134" w:right="706" w:bottom="1134" w:left="709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0577F"/>
    <w:rsid w:val="00275B47"/>
    <w:rsid w:val="00373C1C"/>
    <w:rsid w:val="003E5096"/>
    <w:rsid w:val="004A61EB"/>
    <w:rsid w:val="009934EF"/>
    <w:rsid w:val="009B0669"/>
    <w:rsid w:val="00B0577F"/>
    <w:rsid w:val="00D4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Гноевая-МВ</dc:creator>
  <cp:lastModifiedBy>Гноевая-МВ</cp:lastModifiedBy>
  <cp:revision>6</cp:revision>
  <dcterms:created xsi:type="dcterms:W3CDTF">2019-06-11T02:04:00Z</dcterms:created>
  <dcterms:modified xsi:type="dcterms:W3CDTF">2019-06-13T08:31:00Z</dcterms:modified>
</cp:coreProperties>
</file>